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945" w:right="0" w:hanging="0"/>
        <w:jc w:val="left"/>
        <w:rPr/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Sprawozdanie z działalności Zarządu Śląskiego Stowarzyszenia Pomocy Dzieciom Specjalnej Troski i Osobom z Upośledzeniem Umysłowym  „Szansa” w Katowicach za rok 2022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Zarząd Stowarzyszenia w okresie sprawozdawczym działał w składzie :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Wiktor Zawadziński - przewodniczący,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Urszula Bernacka – skarbnik,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Alina Pilch-Kowalczyk – sekretarz,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Jolanta Chmielarz- członek Zarządu - opiekun Punktu Terapeutycznego</w:t>
      </w:r>
    </w:p>
    <w:p>
      <w:pPr>
        <w:pStyle w:val="Normal"/>
        <w:bidi w:val="0"/>
        <w:ind w:left="930" w:right="0" w:hanging="135"/>
        <w:jc w:val="left"/>
        <w:rPr/>
      </w:pPr>
      <w:r>
        <w:rPr/>
        <w:t xml:space="preserve">  </w:t>
      </w:r>
      <w:r>
        <w:rPr/>
        <w:t>Jadwiga Gawior – członek Zarządu  współpracujący przy organizacji turnusów i              wycieczek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</w:t>
      </w:r>
      <w:r>
        <w:rPr/>
        <w:t>Pod koniec 2021r. zachorowała kol. Alina Pilch-Kowalczyk pomimo leczenia w specjalistycznym szpilptalu w dniu 4.04.2022r zmarła.</w:t>
      </w:r>
    </w:p>
    <w:p>
      <w:pPr>
        <w:pStyle w:val="Normal"/>
        <w:numPr>
          <w:ilvl w:val="0"/>
          <w:numId w:val="0"/>
        </w:numPr>
        <w:bidi w:val="0"/>
        <w:ind w:left="930" w:right="0" w:hanging="0"/>
        <w:jc w:val="left"/>
        <w:rPr/>
      </w:pPr>
      <w:r>
        <w:rPr/>
        <w:t xml:space="preserve"> </w:t>
      </w:r>
      <w:r>
        <w:rPr/>
        <w:t>Na zastępstwo w pełnieniu funkcji sekretarza za jej zgodą powołano decyzją Zarządu kol. Grażynę Cichocką – Zawadzińską.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Komisja Rewizyjna w składzie :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Brygida Karasewicz - przewodnicząca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Irena Pitner - członek,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Bolesław Czerw – członek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W dniu 26.10.2022r odbyłosię Walnego Zebranie Sprawozdawczo Wyborcze</w:t>
      </w:r>
    </w:p>
    <w:p>
      <w:pPr>
        <w:pStyle w:val="Normal"/>
        <w:bidi w:val="0"/>
        <w:jc w:val="left"/>
        <w:rPr/>
      </w:pPr>
      <w:r>
        <w:rPr/>
        <w:t xml:space="preserve">                     </w:t>
      </w:r>
      <w:r>
        <w:rPr/>
        <w:t xml:space="preserve">Śląskiego Stowarzyszenia Pomocy Dzieciom Specjalnej Troski i Osobom </w:t>
      </w:r>
    </w:p>
    <w:p>
      <w:pPr>
        <w:pStyle w:val="Normal"/>
        <w:bidi w:val="0"/>
        <w:jc w:val="left"/>
        <w:rPr/>
      </w:pPr>
      <w:r>
        <w:rPr/>
        <w:t xml:space="preserve">                     </w:t>
      </w:r>
      <w:r>
        <w:rPr/>
        <w:t>z Upośledzeniem Umysłowym „Szansa”</w:t>
      </w:r>
    </w:p>
    <w:p>
      <w:pPr>
        <w:pStyle w:val="Normal"/>
        <w:bidi w:val="0"/>
        <w:ind w:left="945" w:right="0" w:hanging="0"/>
        <w:jc w:val="left"/>
        <w:rPr/>
      </w:pPr>
      <w:r>
        <w:rPr/>
        <w:t xml:space="preserve">   </w:t>
      </w:r>
      <w:r>
        <w:rPr/>
        <w:t xml:space="preserve">Na zebraniu zostały wybrane nowe władze Stowarzyszenia tj. Zarząd i Komisja    Rewizyjna. W wyniku wyborów poniżej skład nowych władz Stowarzyszenia: </w:t>
      </w:r>
    </w:p>
    <w:p>
      <w:pPr>
        <w:pStyle w:val="Normal"/>
        <w:bidi w:val="0"/>
        <w:ind w:left="945" w:right="0" w:hanging="0"/>
        <w:jc w:val="left"/>
        <w:rPr/>
      </w:pPr>
      <w:r>
        <w:rPr/>
        <w:t xml:space="preserve">    </w:t>
      </w:r>
      <w:r>
        <w:rPr/>
        <w:t xml:space="preserve">1.  Przewodniczący  - Wiktor Zawadziński 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2       Do Zarządu:      Urszula Bernacka- Skarbnik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3.      -//-           Grażyna Cichocka-Zawadzińska - Sekretarz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4.      -//-           Jolanta Chmielarz - członek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5.     -//-            Jadwiga Gawior - członek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 xml:space="preserve">      </w:t>
      </w:r>
      <w:r>
        <w:rPr/>
        <w:t>Do Komisji Rewizyjnej :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1. Brygida Karasewicz -  przewodnicząca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2. Piotr Bartkowiak - członek</w:t>
      </w:r>
    </w:p>
    <w:p>
      <w:pPr>
        <w:pStyle w:val="Normal"/>
        <w:numPr>
          <w:ilvl w:val="0"/>
          <w:numId w:val="0"/>
        </w:numPr>
        <w:bidi w:val="0"/>
        <w:ind w:left="1145" w:right="0" w:hanging="0"/>
        <w:jc w:val="left"/>
        <w:rPr/>
      </w:pPr>
      <w:r>
        <w:rPr/>
        <w:t>3. Irena Pitner - członek</w:t>
      </w:r>
    </w:p>
    <w:p>
      <w:pPr>
        <w:pStyle w:val="Normal"/>
        <w:bidi w:val="0"/>
        <w:ind w:left="945" w:right="0" w:hanging="0"/>
        <w:jc w:val="left"/>
        <w:rPr/>
      </w:pPr>
      <w:r>
        <w:rPr/>
      </w:r>
    </w:p>
    <w:p>
      <w:pPr>
        <w:pStyle w:val="Normal"/>
        <w:bidi w:val="0"/>
        <w:ind w:left="705" w:right="0" w:hanging="0"/>
        <w:jc w:val="left"/>
        <w:rPr/>
      </w:pPr>
      <w:r>
        <w:rPr/>
        <w:t xml:space="preserve">      </w:t>
      </w:r>
      <w:r>
        <w:rPr/>
        <w:t>Zgodnie z Ramowym Planem działania na 2022r zatwierdzonym przez Zarząd realizowano   następujące zadania 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Starania o zdobywanie środków finansowych na działalność statutową ; - dążenie do pozyskania nowych i utrzymania dotychczasowych ofiarodawców : - 1 % od rocznego podatku od wynagrodzeń osób fizycznych oraz sponsorów osób prawnych i fizycznych, - opracowywanie wniosków i rozliczeń konkursowych na dofinansowanie działalności statutowej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Prowadzenie stałych placówek Stowarzyszenia – starania o jakość i prawidłowość świadczonych usług terapeutyczno – rehabilitacyjnych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Organizowanie wypoczynku terapeutycznego oraz wycieczek, spotkań o charakterze terapeutycznym, zabawowym i integracyjnym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Udzielanie poradnictwa rodzicom i opiekunom osób z upośledzeniem umysłowym oraz reprezentowanie interesów osób z upośledzeniem umysłowym w spotkaniach z władzami terenowymi i instytucjami 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 xml:space="preserve">Prowadzenie dokumentacji merytorycznej i finansowej Stowarzyszenia – aktualizacja bazy danych, aktualizacja strony www. Uczestnictwo w dostępnych na rynku szkoleniach dla członków Zarządu w celu podnoszenia profesjonalizmu działań rehabilitacyjno – terapeutycznych. Współpraca z Oddziałami Stowarzyszenia.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roku w 2022 odbyło się 10 Zebrań Zarządu , 1 zebranie Komisji Rewizyjnej, 1 Zebranie członków o charakterze informacyjnym - na którym omawiano organizację turnusu rehabilitacyjnego i wycieczki oraz zatwierdzano sprawozdania merytoryczne i finansowe z działalności Stowarzyszenia za rok 2022r.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W roku 2022  kontroli z działalności Stowarzyszenia w miesiącu marcu 2022 przprowadziła Komisja Rewizyjna  sporządzając sprawozdanie z działalności Zarządu za rok 2021.. Kontroli wewnętrznej podlegała co miesięczną sprawozdawczość z realizacji terapii w KAD i PT oraz sprawozdanie i rozliczenie wycieczki terapeutycznej na 'Ziemię Świętokrzyską-” we wrześniu 2022r.. Stowarzyszenie nadal posiada Oddział „ Odrodzenie” - samodzielnie funkcjonujący i rozliczający się , Bezpośrednie kontakty nie są utrzymywane.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</w:t>
      </w:r>
      <w:r>
        <w:rPr/>
        <w:t>Na dzień 31 grudnia 2022 r Stowarzyszenie liczyło 40 członków -rodzice, łącznie z niepełnoprawnymi dziećmi 81 osób.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Starania o zdobywanie środków finansowych na prowadzenie działalności statutowej.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ad1      Prace Zarządu dotyczące pozyskania środków finansowych na realizację planowanej działalności statutowej Stowarzyszenia i na niezbędne działania organizacyjne warunkujące realizację usług terapeutyczno – rehabilitacyjnych świadczonych osobom niepełnosprawnym to pozyskiwanie środków z dostępnych konkursów ofert Urzędu miasta Katowice , utrzymanie dotychczasowych i pozyskanie nowych ofiarodawców 1 % rocznego podatku od dochodów osób fizycznych, oraz sponsoringu od osób prawnych i fizycznych.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</w:t>
      </w:r>
      <w:r>
        <w:rPr/>
        <w:t xml:space="preserve">W ramach tych prac opracowywano wnioski – oferty wraz z harmonogramami i kosztorysami o dofinansowanie ze środków z budżetu Miasta Katowice terapii i rehabilitacji w PT i KAD oraz wnioski do MOPS Katowice o dofinansowanie organizowanej we wrześniu 4 dniowej wycieczki terapeutyczno – integracyjnej na  ”. Ziemię Świętokrzyską efektem tych prac było pozyskanie ze środków budżetu UM Katowice – 16 000 zł na działalność KAD oraz 8 000 zł na terapię w PT,  na realizację małych grantów w tym wycieczkę do Kielc uzyskano z PFRON 7305,-zł oraz z UM Katowice 5200,-zł na organizację imprez św. Mikołaja..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 </w:t>
      </w:r>
      <w:r>
        <w:rPr/>
        <w:t xml:space="preserve">Dużo pracy Zarząd włożył dla pozyskania ofiarodawcóww 1 %  rocznego podatku od wynagrodzeń osób fizycznych. W grudniu wysłano około 180 ozdobionych przez Klubowiczów pism z podziękowaniem i z prośbą o dalsze  wspieranie terapii i rehabilitacji naszego Stowarzyszenia oraz z życzeniami świąteczno – noworocznymi dla darczyńców 1% których adresy są znane Zarządowi. Podjęto w tej sprawie szerokie działania wśród członków, rodzin i znajomych członków Stowarzyszenia, apelowano z uwagi na epidemię tylko pisemnie do struktur nauki i oświaty NSZZ „Solidarność ” na szczeblu naszego Regionu i Kraju o rozpropagowanie działalności Stowarzyszenia i wsparcie finansowe naszej działalności pożytku publicznego.. Efektem tych działań było pozyskanie w 2021 r - 14 528,75 zł a więc około 6000,-zl mniej niż w roku ubiegłym. Środki pozyskane z tytułu 1 % po odtworzeniu funduszu statutowego ( bez którego od lat Zarząd tracił by płynność finansową) wykorzystywane były w ok. 50 % na finansowanie terapii w placówkach stałych , w ok. 15 % na dofinansowanie wycieczek a pozostałe na pokrycie wydatków administracyjno – biurowych , zakup środków do dezynfekcji i higieny oraz maseczek, opłatę mediów i wody oraz pokrycie kosztów korespondencji i telefonu. Koszty te warunkowały realizację działalności statutowej Stowarzyszenia. Starania o pozyskanie sponsoringu wśród osób fizycznych i prawnych w wyniku intensywnych działań przyniosło 25 560,00zł w tym od osób prawnych 22 000 zł i 3 560,00 zł od osób fizycznych. Ponadto pozyskano darowizny rzeczowe ( kosmetyki , słodycze i ciastka, wykorzystane do paczek Mikołajowych. i na poczęstunek uczestników grudniowej imprezy mikołajowej). Z tytułu składek członkowskich uzyskano 2912,00 zł Sumaryczne przychody Stowarzyszenia w 2022 r wynosiły 152 799,81zł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 2   Prowadzenie stałych placówek terapeutycznych Rok 2022 z mimo wygaszania się pandemii COVID-19 był rokiem trudnym ograniczjącym normalne funkcjonowanie światowej gospodarki i funkcjonowania narodów i państw. Fakt ten spowodował zasadnicze okresowe zmiany lub nawet ograniczenie świadczenia usług terapeutycznych w stałych placówkach terapeutycznych Stowarzyszenia.: KAD i PT.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>1.  Działalność Punktu Terapeutycznego</w:t>
      </w:r>
      <w:r>
        <w:rPr/>
        <w:t xml:space="preserve"> Zajęcia w Punkcie Terapeutycznym zgodnie z Regulaminem Funkcjonowania i harmonogramem zajęć (stanowiącymi załącznik do umowy z Urzędem Miasta Katowice) odbywały się w 34 sobotach - w godzinach 9 do 13 . Zajęcia prowadziło 3 specjalistów jeden z zakresu terapii ruchu i masażu drugi fizjoterapii oraz trzeci w zakresie psychoterapii z elementami logopedii.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Łącznie w ciągu roku (bez lipca i sierpnia- m-ce wakacyjne) przeprowadzono 154 godz. masażu leczniczego, 148 godz. zabiegów fizjoterapeutycznych i 138 godz. zajęć ogólnorozwojowych. W okresach prowadzenia pełnych zajęć terapeutyczno – rehabilitacyjnych, terapeuci określali potrzebny zakres indywidualny rehabilitacji oraz plan ćwiczeń. Stosowano masaże lecznicze i rozluźniające masaże zewnętrzne i wewnętrzne i zajęcia psychoterapeutyczne z elementami logopedii ( ćwiczenia oddechowe, języka, warg, żuchwy oraz ćwiczenia fonizacyjne jak poprawna wymowa głosek, ćwiczenia gimnastycznewzmacniające mięśnie w formie ćwiczeń indywidualnych i grupowych W zakresie fizjoterapii i rehabilitacji ruchowej stosowano ćwiczenia stymulujące podrażnionych nerwów i mięśni z wykorzystaniem prądów interferencyjnych, soluxu,. \Terapeuci dokonywali okresowej oceny realizowanych programów ćwiczeń i wprowadzali ewentualne poprawki oraz opracowywali instruktaż dla rodzica do prowadzenia ćwiczeń w domach. Zabiegi i terapię prowadzili specjaliści z dziedziny fizjoterapii, rehabilitacji ruchowej, logopedzi lub psycholodzy. Łącznie na rehabilitację i terapie świadczoną w Punkcie Terapeutycznym w 2022 r wydatkowano 19 101,40 zł z czego 8 000 zł pochodziło ze środków przekazanych nam z UM Katowice. Na wynagrodzenia wydatkowano 9 435 zł pozostała kwota została przeznaczona na pokrycie  kosztów merytorycznych (mater. terap. środki czystości, imprezy, wycieczki, obsługa księgowa, wynajem lokalu, woda, odpady, energia elektryczna, telefon internet, koszty adm. materiały biurowe.)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roku 2022 Punkt Terapeutyczny czynny był przez 34 dni w roku. Terapeuci pracowali po 4 godz w soboty. Łącznie trzech terapeutów przeprowadziło 440 godziny zabiegów terapeutycznych i rehabilitacyjnych.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 xml:space="preserve">2. Działalność Klubu Aktywizacji Dorosłych </w:t>
      </w:r>
      <w:r>
        <w:rPr/>
        <w:t>Rok 2022 był rokiem szczególnym z powodu trwającej nadal pandemii coronavirusa COVID19. W naszym Stowarzyszeniu z powodu zarażenia się tą chorobą zmarły 4 osoby. Wiele osób zaraziło się lecz na szczęście szczęśliwie przeszło chorobę. Prawie wszyscy uczestnicy i terapeuci zostali zaszczepieni. Trwająca sytuacja zdrowotna miała wpływ na formę prowadzonych zajęć oraz wprowadzonych reżimów sanitarnych i postępowań celem uchronienia podopiecznych od zarażenia. Rezultatem zadania było aktywne spędzania 5 godzin co dziennie, od pomiedziałku do piątku celem  podtrzymanie i w miarę możliwości rozwijanie sprawności ruchowej uczestników, rozwój zaradności życiowej, umiejętności samoobsługowych oraz rozwój emocjonalny, wzrost uspołecznienia a także wyrabianie nawyków pożytecznego spędzania wolnego czasu. Część zajęć wpłynęła na poprawę nastroju psychicznego poprzez oddziaływanie pozytywnego relaksu, rozrywki i zabawy. W całym 2022 roku przeprowadzono 974 godzin w 6 grupach tematycznych.  W ciągu roku w zajęciach uczestniczyło, w zależności od stanu zdrowia od 5 do 8 osób: Katarzyna Gawior, Danuta Maske, Szymon Maske, Elżbieta Pilch- Kowalczyk, Karolina Trólka, Joanna Wenda, Tomasz Wenda, Celem terapii i rehabilitacji prowadzonej w KAD jest zapewnienie aktywnego spędzania czasu, utrzymanie i poprawa sprawności fizycznej i umysłowej a także rozwijanie zainteresowań własnych, poszukiwanie swojego hobby oraz zaspokojenie potrzeb społecznych i towarzyskich. Zajęcia prowadziły 2 opiekuno-terapeutki ze specjalistycznym wykształceniem i przygotowaniem. Aktywizacja, rehabilitacja i terapia, integracja, rozwój zainteresowań i uspołecznienia, osób z upośledzeniem umysłowym-mieszkańców Katowic w Klubie Aktywizacji Dorosłych Śląskiego Stowarzyszenia „SZANSA”. Łącznie w ciągu roku przeprowadzono 974 godziny zajęć w 6 tematach.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Podtrzymanie sprawności ruchowej Codziennie przez 1 godzinę prowadzone były ćwiczenia rehabilitacyjne i gimnastyka usprawniająca i relaksacyjna obejmująca zajęcia grupowe oraz: steper, rowerek, ławeczka, drabinka, ćwiczenia z hantlami, taśmami elastycznymi, ćwiczenia na matac, automasaż oraz przy użyciu masażera pulsującego, ugniatającego i nagrzewającego, Łączna ilość godzin -195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2. Doskonalenie samoobsługi i trening higieny codziennej, Przygotowywane były proste posiłki z uwzględnieniem specjalności kuchni regionalnej , nauka utrzymania czystości osobistej i otoczenia ( pomieszczenia Klubu , mini ogródek przed Klubem, osobiste biureczka, szafy, szafki i regały, wyposażenie aneksu kuchennego) - uczestniczono w dniu czystości ziemi, - omawiano i praktycznie realizowano zasady bezpieczeństwa w domu i miejscach publicznych, - rozwijano relacje prospołeczne i emocjonalne, - wyrabiano szacunek i przynależności do rodziny, grupy koleżeńskiej, przyjaciół, sąsiadów i rodaków, rozwijano uczucia patriotyczne i więzi międzyludzkie, pamięć o bliskich zmarłych i dobrodziejach oraz uczulenie na aspołeczne zachowanie i przykre następstwa osób nieuczciwych ( naciągaczy i oszustów) Łączna ilość godzin – 196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3. Rehabilitacja psychomotoryczna – trening integracyjny Zajęcia obejmowały: terapia ruchem i tańcem z udziałem muzyki, rozwijano zainteresowania plastyczne (doskonalenie technik ołówkowych, pastelowych, akwarelowych, witrażowych, de’coupage, ceramicznych w glinie i masie solnej), - inscenizacje z wykonaniem strojów i dekoracji , śpiew , inscenizacje okolicznościowe, - gry i zabawy rozwijające spostrzegawczość, słownictwo, szybkość reakcji, poczucie humoru, - elementy ogrodnictwa – sadzenie pielęgnacja kwiatów doniczkowych, - trening z komputerem Łączna ilość godzin - 189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4 Zajęcia ogólnorozwojowe Codziennie: zajęcia ogólnorozwojowe, - głośne czytanie prasy kolorowej, plotki o znanych gwiazdach filmowych przyswajanie wiedzy ogólnej z zakresu historii, geografii, gospodarki, życia polityczno- społecznego i kulturalnego z wykorzystaniem TV - nauka pracy na komputerze -rozwijanie zręczności i spostrzegawczości poprzez gry komputerowe - ćwiczenie głośnego czytania ze zrozumieniem gazet codziennych - Wyjście do Biblioteki Śląskiej na zajęcia nt. ogrodów jako oazy roślin i wiele innych. -katecheza, przybliżenie podstaw etyki - relaksacja przy muzyce, kawie i herbacie, zapoznanie się ze sposobami zabezpieczenia przed przeziębieniem. Wyjście na pocztę w celu wysłania np. listów z życzeniami do sponsorów. Łączna ilość godzin - 181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5. Katowice moje miasto Poznawano ; dzielnice osiedli oraz historie ich powstania , -poznano ważne dla osób niepełnosprawnych placówki publiczne oraz obiekty sportowe i kulturalne -trening poruszania się po mieście., spacery poznawcze ulicami miasta, zwiedzanie centrum Katowic, np: pomnik harcerzy, odpoczynek nad bulwarami Rawy, słuchowisko radiowe – mówimy po Śląsku potem dyskusja i rozmowy po Śląsku, udział w mszy św. W Katedrze Chrystusa Króla w intencji pomyślności Stowarzyszenia i jego członków , wyjazd tramwajem do Urzędu Miejskiego np: przejście do Urzędu Wojewódzkiego i MPOS dostarczenie pism. Wyjście na pocztę, wysyłanie kartek świątecznych, przegląd prasy, ćwiczenie czytania, komentarze i sprawdzian zrozumienia tekstów. Łączna ilość godzin – 96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6. Integracja ze środowiskiem, imprezy Przywitanie wiosny, ognisko, wycieczka autokarem na Pogorię, żeglowanie -Spotkanie Wielkanocne, opłatkowe, zawody sportowe, wycieczka krajoznawcza ( terapia ruchem i ogólnorozwojowa, Turnus rehabilitacyjny nad Morzem Bałtyckim w dniach od 11.06 do 25.06.2022 w miejscowości Dźwirzyno. W turnusie udział wzięło 46 osób. Terapeuci organizowali zabawy na plaży i morzu , ogniska z pieczeniem  kiełbasek połączone ze śpiewaniem piosenek, wieczorne zabawy taneczne połączone z konkursami.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Łączna ilość godzn- 117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Rzeczywisty koszt realizacji zadania wyniósł- 36 721,33 zł przy planowanym 34 694,00zł.</w:t>
      </w:r>
    </w:p>
    <w:p>
      <w:pPr>
        <w:pStyle w:val="Normal"/>
        <w:bidi w:val="0"/>
        <w:ind w:left="675" w:right="0" w:hanging="0"/>
        <w:jc w:val="left"/>
        <w:rPr/>
      </w:pPr>
      <w:r>
        <w:rPr/>
        <w:t xml:space="preserve">  </w:t>
      </w:r>
      <w:r>
        <w:rPr/>
        <w:t xml:space="preserve">Główną przyczyną wzrostu kosztów była wojna wywołana przez Putina, która spowodowała niebotyczną inflację. Najbardziej odczuliśmy wzrost ceny energii elektrycznej , utrzymania lokaku i materiałów terapeutycznych.          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Na tę działalność otrzymaliśmy wsparcie od UM. Katowice w wysokości 16 000,00zł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 3  W dniach 05.09 – 08.09.2022r " , </w:t>
      </w:r>
      <w:r>
        <w:rPr>
          <w:b/>
          <w:bCs/>
        </w:rPr>
        <w:t xml:space="preserve">   „ 4-dniowa wycieczka osób niepełnosprawnych  i ich opiekunów na   Ziemię Świętokrzyską i okolice celem realizacji zadania pt.„Ziemia Świętokrzyska – Kolebka rzemiosła, rolnictwa i hutnictwa polskiego, edukacja i rehabilitacja poprzez zajęcia obejmujące blok turtstyczny i edukacyjno rehabilitacyjny”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W dniu 05.09.2022r. o godz. 8 00 grupa 41 osób niepełnosprawnych i ich opiekunów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/>
        <w:t xml:space="preserve"> </w:t>
      </w:r>
      <w:r>
        <w:rPr/>
        <w:t>ze Stowarzyszenia „Szansa” wyruszyła  autokarem  w kierunku Kielc stolicy „Ziemi Świętokrzyskiej”. Pierwszy przystanek na 20 min. dla relaksu i higieny  zrobiliśmy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Jędrzejowie. Do Kielc w rejon 'Kadzielni” przyjechaliśmy o 12 00 gdzie spotkaliśmy się z przewodnikiem PTTK. </w:t>
      </w:r>
      <w:r>
        <w:rPr>
          <w:color w:val="202122"/>
        </w:rPr>
        <w:t>Według legend na Kadzielni znajdowało się miejsce pogańskiego kultu z ołtarzem służącym do składania ofiar. Trudno o dowody na potwierdzenie tej tezy, wiadomo tylko o fakcie, że jeszcze w XVI w. wzgórzem opiekował się kościelny kieleckiej kolegiaty, który za zadanie miał m.in. „odpędzanie” pogańskich mocy.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>
          <w:rStyle w:val="Domylnaczcionkaakapitu"/>
          <w:color w:val="000000"/>
        </w:rPr>
        <w:t xml:space="preserve"> </w:t>
      </w:r>
      <w:r>
        <w:rPr>
          <w:rStyle w:val="Domylnaczcionkaakapitu"/>
          <w:color w:val="000000"/>
        </w:rPr>
        <w:t xml:space="preserve">Mają tu </w:t>
      </w:r>
      <w:r>
        <w:rPr>
          <w:rStyle w:val="Domylnaczcionkaakapitu"/>
          <w:color w:val="000000"/>
          <w:u w:val="none"/>
        </w:rPr>
        <w:t>miejsce liczne koncerty i imprezy, m.in. coroczny Harcerski Festiwal Kultury Młodzieży Szkolnej Kielce Charakterystycznym elementem Kadzielni jest</w:t>
      </w:r>
      <w:r>
        <w:rPr>
          <w:rStyle w:val="Domylnaczcionkaakapitu"/>
          <w:color w:val="000000"/>
        </w:rPr>
        <w:t xml:space="preserve"> pomnik Bojowników o Narodowe i Społeczne Wyzwolenie dłuta Stefana Maja odsłonięty w 1979 roku.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>Z Kadzielni ruszyliśmy spacerem przez Aleję Sław na Wzgórze Zamkowe. Wzdłuż alei ciągnącej się przez ok 800m stoją cokoły z osadzonymi na nich głowami wybitnych, o światowej sławie postaci: poetów , malarzy, aktorów, kompozytorów, uczonych  i  wielu innych 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Miejsce naszej bazy wycieczkowej: Centrum  Spotkań i Dialogu Diecezji Kieleckiej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w Skorzeszycach.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W dniu 06. września wtorek spotkaliśmy się z przewodnikiem Panem Andrzejem w Skorzeszycach. Naszym celem są Góry Świętokrzyskie z Świątynią Świętego Krzyża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na Łysej Górze.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>
          <w:rStyle w:val="Domylnaczcionkaakapitu"/>
          <w:color w:val="000000"/>
          <w:sz w:val="24"/>
          <w:szCs w:val="24"/>
        </w:rPr>
        <w:t xml:space="preserve">Pierwszy kościół w stylu </w:t>
      </w:r>
      <w:r>
        <w:rPr>
          <w:rStyle w:val="Domylnaczcionkaakapitu"/>
          <w:color w:val="000000"/>
          <w:sz w:val="24"/>
          <w:szCs w:val="24"/>
          <w:shd w:fill="FFFFFF" w:val="clear"/>
        </w:rPr>
        <w:t xml:space="preserve">romańskim </w:t>
      </w:r>
      <w:r>
        <w:rPr>
          <w:rStyle w:val="Domylnaczcionkaakapitu"/>
          <w:color w:val="000000"/>
          <w:sz w:val="24"/>
          <w:szCs w:val="24"/>
        </w:rPr>
        <w:t>został ufundowany  między 1102-1138 przez Bolesława</w:t>
      </w:r>
      <w:hyperlink r:id="rId2" w:tgtFrame="_top">
        <w:r>
          <w:rPr>
            <w:rStyle w:val="InternetLink"/>
            <w:sz w:val="24"/>
            <w:szCs w:val="24"/>
          </w:rPr>
          <w:t xml:space="preserve"> </w:t>
        </w:r>
      </w:hyperlink>
      <w:hyperlink r:id="rId3" w:tgtFrame="_top">
        <w:r>
          <w:rPr>
            <w:rStyle w:val="InternetLink"/>
            <w:sz w:val="24"/>
            <w:szCs w:val="24"/>
          </w:rPr>
          <w:t>K</w:t>
        </w:r>
      </w:hyperlink>
      <w:r>
        <w:rPr>
          <w:rStyle w:val="Domylnaczcionkaakapitu"/>
          <w:color w:val="000000"/>
          <w:sz w:val="24"/>
          <w:szCs w:val="24"/>
          <w:shd w:fill="FFFFFF" w:val="clear"/>
        </w:rPr>
        <w:t>rzywoustego</w:t>
      </w:r>
      <w:r>
        <w:rPr>
          <w:rStyle w:val="Domylnaczcionkaakapitu"/>
          <w:color w:val="000000"/>
          <w:sz w:val="24"/>
          <w:szCs w:val="24"/>
        </w:rPr>
        <w:t>. Początkowo świątynia była dedykowana Świętej Trójcy ale od XIV wieku dodano wezwanie Świętego Krzyża po tym, gdy w 1306 książę Władysław</w:t>
      </w:r>
      <w:hyperlink r:id="rId4" w:tgtFrame="_top">
        <w:r>
          <w:rPr>
            <w:rStyle w:val="InternetLink"/>
            <w:sz w:val="24"/>
            <w:szCs w:val="24"/>
          </w:rPr>
          <w:t xml:space="preserve"> </w:t>
        </w:r>
      </w:hyperlink>
      <w:r>
        <w:rPr>
          <w:rStyle w:val="Domylnaczcionkaakapitu"/>
          <w:color w:val="000000"/>
          <w:sz w:val="24"/>
          <w:szCs w:val="24"/>
          <w:shd w:fill="FFFFFF" w:val="clear"/>
        </w:rPr>
        <w:t xml:space="preserve">Łokietek </w:t>
      </w:r>
      <w:r>
        <w:rPr>
          <w:rStyle w:val="Domylnaczcionkaakapitu"/>
          <w:color w:val="000000"/>
          <w:sz w:val="24"/>
          <w:szCs w:val="24"/>
        </w:rPr>
        <w:t xml:space="preserve">przekazał łysogórskim benedyktynom relikwie drzewa Krzyża Świętego przechowywane od XVIII wieku </w:t>
      </w:r>
      <w:r>
        <w:rPr>
          <w:rStyle w:val="Domylnaczcionkaakapitu"/>
          <w:color w:val="202122"/>
          <w:sz w:val="24"/>
          <w:szCs w:val="24"/>
        </w:rPr>
        <w:t>w kaplicy Oleśnickich.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202122"/>
          <w:sz w:val="24"/>
          <w:szCs w:val="24"/>
        </w:rPr>
      </w:pPr>
      <w:r>
        <w:rPr>
          <w:color w:val="202122"/>
          <w:sz w:val="24"/>
          <w:szCs w:val="24"/>
        </w:rPr>
        <w:t>W okresie panowania dynastii Jagiellonów, opactwo było najważniejszym sanktuarium religijnym w Królestwie Polskim. Siedmiokrotnie odwiedzał je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>
          <w:rStyle w:val="Domylnaczcionkaakapitu"/>
          <w:color w:val="202122"/>
        </w:rPr>
        <w:t xml:space="preserve">Władysław Jagiełło </w:t>
      </w:r>
      <w:r>
        <w:rPr>
          <w:rStyle w:val="Domylnaczcionkaakapitu"/>
          <w:color w:val="0645AD"/>
          <w:shd w:fill="FFFFFF" w:val="clear"/>
        </w:rPr>
        <w:t xml:space="preserve"> </w:t>
      </w:r>
      <w:r>
        <w:rPr>
          <w:rStyle w:val="Domylnaczcionkaakapitu"/>
          <w:color w:val="202122"/>
        </w:rPr>
        <w:t>m.in. w drodze na koronację w Krakowie oraz w drodze pod Grunwald, dziesięciokrotnie przebywał w klasztorze król Kazimierz Jagiellończyk, sześciokrotnie król Zygmunt Stary, trzykrotnie Król Zygmunt August.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>Na prośbę przewodnika w zakrystii ksiądz Kanonik udzielił całej grupie Błogosławieństwa Bożego. W Następnym dniu zwiedziliśmy Busko zdrój ze słynnym Sanatorium, miasto Chmielnik gdzie przed wojną mieszkało ok. 12 000 żydów, obecnie nie ma zarejestrowanej ani jednej osoby pochodzenia żydowskiego.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 xml:space="preserve">W dniu 8.09.2022 po śniadaniu ruszyliśmy do Oblęgorka  zwiedzić Muzeum Henryka Sienkiwicza, posiadłość tą otrzymał w darze od społeczeństwa. </w:t>
      </w:r>
    </w:p>
    <w:p>
      <w:pPr>
        <w:pStyle w:val="TextBody"/>
        <w:widowControl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color w:val="000000"/>
        </w:rPr>
        <w:t>Kolejnym  wyznaczonym celem była miejscowość Zagnańsk położony na północ od Kielc w odległości ok. 20 km gdzie rośnie najstarsze drzewo w Polsce – Dąb Bartek. Po dotarciu na miejsce i przejściu przez drogę w odległości ok 50 m od niej rośnie potężne drzewo w obwodzie na dole ma ok 10m a średnica przekracza 3,5m. Konary podparte są wieloma metalowymi słupami i podtrzymywane linami stalowymi. Wnętrze wypróchniałe wypełniono specjalną masą współżyjącą z tkanką drzewną a z   zewnątrz przymocowano płaty kory dębowej imitujące oryginał drzewa. Całość wygląda wspaniale.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>Na tym zakończyliśmy program i wyruszyliśmy w drogę powrotną do Katowic.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</w:rPr>
      </w:pPr>
      <w:r>
        <w:rPr/>
        <w:t xml:space="preserve">W dniu 06.12.2022r. Odbyła się Impreza Mikołajowa w Sali Konferencyjnej PSS „Społem” w Domu Handlowym Skarbek. W Imprezie z udziałem Św. Mikołaja i jego pomocników którzy pomagali wręczać  upominki. udział wzięło 77 osób.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</w:rPr>
      </w:pPr>
      <w:r>
        <w:rPr/>
        <w:t xml:space="preserve">W dniu 21.12.2022 Panie Terapeutki zorganizowały -Spotkanie Opłatkowo - Wigilijne w Stowarzyszeniu „Szansa” z udziałem uczestników KAD.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AD.4  </w:t>
      </w:r>
      <w:r>
        <w:rPr>
          <w:b/>
          <w:bCs/>
        </w:rPr>
        <w:t>Poradnictwo rodzicom i opiekunom osób niepełnosprawnych</w:t>
      </w:r>
      <w:r>
        <w:rPr/>
        <w:t xml:space="preserve"> prowadzone było w formie instruktażu rodziców czy opiekunów przez terapeutów i dotyczyło prowadzenia zajęć terapeutyczno - rehabilitacyjnych w domu. Ponadto członkowie Zarządu udzielali doradztwa opiekunom i rodzicom w zakresie rozwiązywania problemów życia codziennego, a także w zakresie reprezentowania interesów osób niepełnosprawnych i ich rodzin wobec władz miasta Katowice i zapobiegania wykluczeniu społecznemu tej grupy społeczeństwa. Z tego typu poradnictwa w okresie styczeń – marzec skorzystało kilka osób.  Wszelkie koszty które wynikły z działań opisanych w 4 zostały ujęte albo w stałych placówkach albo w kosztach administracyjnych..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Ad. 5</w:t>
      </w:r>
      <w:r>
        <w:rPr>
          <w:b/>
          <w:bCs/>
        </w:rPr>
        <w:t xml:space="preserve">  Prowadzenie działań organizacyjno - biurowych,</w:t>
      </w:r>
      <w:r>
        <w:rPr/>
        <w:t xml:space="preserve"> oraz reprezentowanie interesów osób z upośledzeniem umysłowym oraz współpraca z Oddziałem. W 2022 roku działalność organizacyjno-administracyjną prowadziło Biuro Organizacyjne Stowarzyszenia przez zatrudnionego na umowę o dzieło kierownika biura. Kierunki i sposób realizacji podejmowanych zadań a także sposoby realizacji niektórych prac omawiano na zebraniach Zarządu lub w formie telefonicznych konsultacji.. Zagadnienia finansowo - księgowe prowadziło Biuro rachunkowe - Briańska, na podstawie odpowiednio przygotowanej i opisanej dokumentacji finansowej zgodnie z instrukcją obiegu dokumentów przez skarbnika, kierownika biura, a także innych członków Zarządu w przypadku dokonywania przez nich zakupów. Dużo prac Zarząd włożył w przestawienie się świadczenia usług w formie tele porad lub w małych grupach z zachowaniem szczególnych reżimów higienicznych i wszelkich środków ostrożności . Główny wysiłek włożono na aktywizację rodzin do spędzania w ruchu czasu w domu i do umożliwienia chociaż w ograniczonej ale bezpiecznej formie korzystania z rehabilitacji i terapii w stałych punktach terapeutycznych – co szczegółowo omówiono w pkt 2 Pomimo szczególnych trudności wynikających z pojawienia się i rozwoju epidemii w okresie sprawozdawczym Zarząd starał się w dozwolonej formie utrzymać kontakty ze sponsorami, ofiarodawcami a także z instytucjami i osobami wspierającymi statutową działalność Stowarzyszenia - oraz terminowo przygotowywał opracowywania i składał wymagane wnioski i sprawozdania w Urzędzie Miasta Katowice. Podstawowym celem Zarządu było zapewnienie możliwie dostępnego zakresu świadczenia usług rehabilitacyjno - terapeutycznych dla naszych niepełnosprawnych i pomoc rodzinie w tym szczególnie trudnym dla nich czasie, ale też utrzymanie tak niełatwo do zdobycia kadry specjalistów i opiekunów do trudnej i faktycznie niskopłatnej pracy jaką z uwagi na dysponowane środki Stowarzyszenie może oferować. Zarząd zdawał sobie sprawę, że jest to jedyna dostępna droga do przetrwania naszego Stowarzyszenia które w wolnej Polsce powstało już w lalatach 90- tych ubiegłego wieku i cały czas wspomaga i poprawia życie osobom niepełnoprawnym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Zarząd ma nadzieję, że wysiłki pozwolą nam na przetrwanie epidemii i pełne odrodzenie i udoskonalenie usług terapeutyczno – rehabilitacyjnych po zwalczeniu pandemii na świecie i w naszych Katowicach. W zakresie współpracy z Oddziałem Odrodzenie Stowarzyszenia z uwagi na pełną samodzielność finansową i merytoryczną i odrębny zakres świadczonych usług terapeutycznych utrzymywano jedynie kontakt korespondencyjny - praktycznie bez odzewu ze strony Oddziału. Formalnie kontakt nie jest wymagany.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 </w:t>
      </w:r>
      <w:r>
        <w:rPr/>
        <w:t xml:space="preserve">Koszt działalności zadań statutowych  w 2022 r wyniósł: </w:t>
      </w:r>
      <w:r>
        <w:rPr>
          <w:b/>
          <w:bCs/>
        </w:rPr>
        <w:t>150 584,32zł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Przychody statutowe w 2022r wyniosły </w:t>
      </w:r>
      <w:r>
        <w:rPr>
          <w:b/>
          <w:bCs/>
        </w:rPr>
        <w:t xml:space="preserve">152 799,80zł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Wynik finansowy 2022r. wyniósł  plus </w:t>
      </w:r>
      <w:r>
        <w:rPr>
          <w:b/>
          <w:bCs/>
        </w:rPr>
        <w:t>2 215,49zł</w:t>
      </w:r>
      <w:r>
        <w:rPr/>
        <w:t xml:space="preserve"> 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Stan kont bankowych na 31.12.2022 r Deutsche Bank 10,00 zł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PKO BP  40 748,06 zł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b/>
          <w:bCs/>
        </w:rPr>
        <w:t>Razem 40 758,06 zł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Stan kasy Stowarzyszenia </w:t>
      </w:r>
      <w:r>
        <w:rPr>
          <w:b/>
          <w:bCs/>
        </w:rPr>
        <w:t xml:space="preserve">1 148,37zł.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Opracowała : Grażyna Cichocka-Zawadzińska z wykorzystaniem danych bilansowych z Biura rachunkowego Briańska. 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</w:t>
      </w:r>
      <w:r>
        <w:rPr/>
        <w:t>Niniejsze sprawozdanie zostało zatwierdzone przez Zarząd Stowarzyszenia w pełnym        składzie.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</w:t>
      </w:r>
      <w:r>
        <w:rPr/>
        <w:t>Za Zarząd :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      </w:t>
      </w:r>
      <w:r>
        <w:rPr/>
        <w:tab/>
        <w:t>Przewodniczący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               </w:t>
      </w:r>
      <w:r>
        <w:rPr/>
        <w:t>Wiktor Zawadziński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</w:t>
      </w:r>
    </w:p>
    <w:sectPr>
      <w:type w:val="nextPage"/>
      <w:pgSz w:w="11906" w:h="16838"/>
      <w:pgMar w:left="1134" w:right="112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NumberingSymbols">
    <w:name w:val="Numbering Symbols"/>
    <w:qFormat/>
    <w:rPr/>
  </w:style>
  <w:style w:type="character" w:styleId="Domylnaczcionkaakapitu">
    <w:name w:val="Domyślna czcionka akapitu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.wikipedia.org/wiki/Boles&#322;aw_III_Krzywousty" TargetMode="External"/><Relationship Id="rId3" Type="http://schemas.openxmlformats.org/officeDocument/2006/relationships/hyperlink" Target="https://pl.wikipedia.org/wiki/Boles&#322;aw_III_Krzywousty" TargetMode="External"/><Relationship Id="rId4" Type="http://schemas.openxmlformats.org/officeDocument/2006/relationships/hyperlink" Target="https://pl.wikipedia.org/wiki/W&#322;adys&#322;aw_I_&#321;okiete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LibreOffice/7.4.3.2$MacOSX_X86_64 LibreOffice_project/1048a8393ae2eeec98dff31b5c133c5f1d08b890</Application>
  <AppVersion>15.0000</AppVersion>
  <Pages>7</Pages>
  <Words>3066</Words>
  <Characters>20074</Characters>
  <CharactersWithSpaces>23857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2023-03-24T10:11:04Z</dcterms:created>
  <dc:creator>Wiktor </dc:creator>
  <dc:description/>
  <dc:language>pl-PL</dc:language>
  <cp:lastModifiedBy>Wiktor </cp:lastModifiedBy>
  <cp:lastPrinted>2023-03-27T12:46:05Z</cp:lastPrinted>
  <dcterms:modified xsi:type="dcterms:W3CDTF">2023-04-04T11:41:16Z</dcterms:modified>
  <cp:revision>35</cp:revision>
  <dc:subject/>
  <dc:title/>
</cp:coreProperties>
</file>